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（一）答案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一、1.（1）</w:t>
      </w:r>
      <w:r>
        <w:rPr>
          <w:rFonts w:asciiTheme="minorEastAsia" w:hAnsiTheme="minorEastAsia" w:eastAsiaTheme="minorEastAsia" w:cstheme="minorEastAsia"/>
          <w:sz w:val="28"/>
          <w:szCs w:val="28"/>
        </w:rPr>
        <w:t>hún zhuó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asciiTheme="minorEastAsia" w:hAnsiTheme="minorEastAsia" w:eastAsiaTheme="minorEastAsia" w:cstheme="minorEastAsia"/>
          <w:sz w:val="28"/>
          <w:szCs w:val="28"/>
        </w:rPr>
        <w:t>cēn cī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（2）伏案  笨拙  单薄</w:t>
      </w:r>
    </w:p>
    <w:p>
      <w:pPr>
        <w:spacing w:line="500" w:lineRule="exact"/>
        <w:ind w:left="1540" w:leftChars="400" w:hanging="700" w:hangingChars="2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（3）示例：8  这句话将花对作者心灵的鼓舞与慰藉、人对花的依赖巧妙地表达了出来。</w:t>
      </w:r>
    </w:p>
    <w:p>
      <w:pPr>
        <w:spacing w:line="500" w:lineRule="exact"/>
        <w:ind w:left="1540" w:leftChars="400" w:hanging="700" w:hangingChars="2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示例：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殷勤解却丁香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纵放繁枝散诞春</w:t>
      </w:r>
    </w:p>
    <w:p>
      <w:pPr>
        <w:spacing w:line="500" w:lineRule="exact"/>
        <w:ind w:firstLine="57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2.Ｂ</w:t>
      </w:r>
    </w:p>
    <w:p>
      <w:pPr>
        <w:spacing w:line="500" w:lineRule="exact"/>
        <w:ind w:firstLine="57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3.《代赠》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芭蕉不展丁香结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李商隐</w:t>
      </w:r>
    </w:p>
    <w:p>
      <w:pPr>
        <w:spacing w:line="500" w:lineRule="exact"/>
        <w:ind w:firstLine="57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《宿建德江》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日暮客愁新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孟浩然</w:t>
      </w:r>
    </w:p>
    <w:p>
      <w:pPr>
        <w:spacing w:line="500" w:lineRule="exact"/>
        <w:ind w:firstLine="57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《西江月·夜行黄沙道中》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清风半夜鸣蝉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辛弃疾</w:t>
      </w:r>
    </w:p>
    <w:p>
      <w:pPr>
        <w:spacing w:line="500" w:lineRule="exact"/>
        <w:ind w:firstLine="57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人庄》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还来就菊花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孟浩然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 ， ， ， 。 ， 、 ； ， 、 ； ， 。</w:t>
      </w:r>
    </w:p>
    <w:p>
      <w:pPr>
        <w:spacing w:line="500" w:lineRule="exact"/>
        <w:ind w:firstLine="57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.（1）江清月近人      （2）青山郭外斜 </w:t>
      </w:r>
    </w:p>
    <w:p>
      <w:pPr>
        <w:spacing w:line="500" w:lineRule="exact"/>
        <w:ind w:firstLine="840" w:firstLineChars="3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（3）卷地风来忽吹散  （4）路转溪桥忽见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二、1.（1）示例：古人发明丁香结说法的原因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作者由丁香结产生的联想</w:t>
      </w:r>
    </w:p>
    <w:p>
      <w:pPr>
        <w:spacing w:line="500" w:lineRule="exact"/>
        <w:ind w:firstLine="555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（2）小小的花苞圆圆的，鼓鼓的，恰如衣襟上的盘花扣。</w:t>
      </w:r>
    </w:p>
    <w:p>
      <w:pPr>
        <w:spacing w:line="500" w:lineRule="exact"/>
        <w:ind w:firstLine="555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（3）示例：生活不可能总是一帆风顺的，我们有可能遇到各种困难，如学习中遇到难题解答不出来，和同学相处产生了矛盾……遇到这些困难时，我们应该将之看作是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生活有益的补充，用从容、豁达、积极、乐观的态度对待它们。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（4）示例：竹笋长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子后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，会有3到5年的时间看似不长。其实它是将根部在地下发疯地生长，根系最长的可以铺开几里。在方圆几平方公里的土地上，竹子可以轻而易举获取营养。等到三五年以后，再以惊人的速度生长。人生亦如此，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在儿童、青少年时期努力学习，为自己的一生储存知识和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技能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2.（1）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C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  （2）露珠  小鸟  晨雾  群山  对大自然无比喜爱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（3）示例：恍惚之中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似乎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变成了花丛中的一朵，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草丛中的一株，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群鸟中的一只，阳光中的一缕。我的灵魂飘起，似旷野的鸟儿在蓝天中翱翔，拍打着翅膀，在更深更远的天空中自由飞翔。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作者运用联想和想象的方法，把“庄严、圣洁的感觉”具体化了，写出了作者陶醉其中的情景，表达了作者对大自然的喜爱与赞美之情。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（4）拟人  比喻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（5）示例：在这如梦如幻的仙境中，我陶醉了，我就是一位仙人，我是这里的主人，我爱你，山林之晨。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三、略</w:t>
      </w: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（二）答案</w:t>
      </w:r>
    </w:p>
    <w:p>
      <w:pPr>
        <w:tabs>
          <w:tab w:val="left" w:pos="2843"/>
        </w:tabs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一、1.略</w:t>
      </w:r>
    </w:p>
    <w:p>
      <w:pPr>
        <w:tabs>
          <w:tab w:val="left" w:pos="2843"/>
        </w:tabs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2.（1）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（</w:t>
      </w:r>
      <w:r>
        <w:rPr>
          <w:rFonts w:asciiTheme="majorEastAsia" w:hAnsiTheme="majorEastAsia" w:eastAsiaTheme="majorEastAsia" w:cstheme="minorEastAsia"/>
          <w:sz w:val="28"/>
          <w:szCs w:val="28"/>
          <w:u w:val="single"/>
        </w:rPr>
        <w:t>ch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>ó</w:t>
      </w:r>
      <w:r>
        <w:rPr>
          <w:rFonts w:asciiTheme="majorEastAsia" w:hAnsiTheme="majorEastAsia" w:eastAsiaTheme="majorEastAsia" w:cstheme="minorEastAsia"/>
          <w:sz w:val="28"/>
          <w:szCs w:val="28"/>
          <w:u w:val="single"/>
        </w:rPr>
        <w:t>n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>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 w:cstheme="minorEastAsia"/>
          <w:sz w:val="28"/>
          <w:szCs w:val="28"/>
        </w:rPr>
        <w:t>ch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>ō</w:t>
      </w:r>
      <w:r>
        <w:rPr>
          <w:rFonts w:asciiTheme="majorEastAsia" w:hAnsiTheme="majorEastAsia" w:eastAsiaTheme="majorEastAsia" w:cstheme="minorEastAsia"/>
          <w:sz w:val="28"/>
          <w:szCs w:val="28"/>
        </w:rPr>
        <w:t>n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>ɡ   （2）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>（</w:t>
      </w:r>
      <w:r>
        <w:rPr>
          <w:rFonts w:asciiTheme="majorEastAsia" w:hAnsiTheme="majorEastAsia" w:eastAsiaTheme="majorEastAsia" w:cstheme="minorEastAsia"/>
          <w:sz w:val="28"/>
          <w:szCs w:val="28"/>
          <w:u w:val="single"/>
        </w:rPr>
        <w:t>w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>ā</w:t>
      </w:r>
      <w:r>
        <w:rPr>
          <w:rFonts w:asciiTheme="majorEastAsia" w:hAnsiTheme="majorEastAsia" w:eastAsiaTheme="majorEastAsia" w:cstheme="minorEastAsia"/>
          <w:sz w:val="28"/>
          <w:szCs w:val="28"/>
          <w:u w:val="single"/>
        </w:rPr>
        <w:t>n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>）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 xml:space="preserve">  </w:t>
      </w:r>
      <w:r>
        <w:rPr>
          <w:rFonts w:asciiTheme="majorEastAsia" w:hAnsiTheme="majorEastAsia" w:eastAsiaTheme="majorEastAsia" w:cstheme="minorEastAsia"/>
          <w:sz w:val="28"/>
          <w:szCs w:val="28"/>
        </w:rPr>
        <w:t>wán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 xml:space="preserve">    （3）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>（</w:t>
      </w:r>
      <w:r>
        <w:rPr>
          <w:rFonts w:asciiTheme="majorEastAsia" w:hAnsiTheme="majorEastAsia" w:eastAsiaTheme="majorEastAsia" w:cstheme="minorEastAsia"/>
          <w:sz w:val="28"/>
          <w:szCs w:val="28"/>
          <w:u w:val="single"/>
        </w:rPr>
        <w:t>qū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>）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 xml:space="preserve">  </w:t>
      </w:r>
      <w:r>
        <w:rPr>
          <w:rFonts w:asciiTheme="majorEastAsia" w:hAnsiTheme="majorEastAsia" w:eastAsiaTheme="majorEastAsia" w:cstheme="minorEastAsia"/>
          <w:sz w:val="28"/>
          <w:szCs w:val="28"/>
        </w:rPr>
        <w:t>xū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 xml:space="preserve"> </w:t>
      </w:r>
    </w:p>
    <w:p>
      <w:pPr>
        <w:tabs>
          <w:tab w:val="left" w:pos="2843"/>
        </w:tabs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3.屹  悬  抡  汇  爆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制  距</w:t>
      </w:r>
    </w:p>
    <w:p>
      <w:pPr>
        <w:tabs>
          <w:tab w:val="left" w:pos="2843"/>
        </w:tabs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4.C    5.B   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（1）六年级248名学生  （2）问卷调查和采访询问   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（3）示例：①六年级学生上网比例达87%，可见上网的学生比较多。②六年级学生上网目的多为打游戏。</w:t>
      </w:r>
    </w:p>
    <w:p>
      <w:pPr>
        <w:tabs>
          <w:tab w:val="left" w:pos="2843"/>
        </w:tabs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（4）示例：我认为上网弊大于利，尽管上网可以查阅资料、增长见识，但小学生鉴赏分辨能力和自制能力不强，往往会难以抵制诱惑，在网上打游戏和聊天，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最终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浪费时间甚至误入歧途。</w:t>
      </w:r>
    </w:p>
    <w:p>
      <w:pPr>
        <w:tabs>
          <w:tab w:val="left" w:pos="2843"/>
        </w:tabs>
        <w:spacing w:line="500" w:lineRule="exact"/>
        <w:ind w:left="560" w:hanging="560" w:hanging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二、1.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红军不怕远征难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万水千山只等闲</w:t>
      </w:r>
    </w:p>
    <w:p>
      <w:pPr>
        <w:tabs>
          <w:tab w:val="left" w:pos="2843"/>
        </w:tabs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腾越五岭、疾跨乌蒙、巧渡金沙江、飞夺泸定桥、喜踏岷山雪</w:t>
      </w:r>
    </w:p>
    <w:p>
      <w:pPr>
        <w:tabs>
          <w:tab w:val="left" w:pos="2843"/>
        </w:tabs>
        <w:spacing w:line="500" w:lineRule="exact"/>
        <w:ind w:left="559" w:leftChars="266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Ｃ</w:t>
      </w:r>
    </w:p>
    <w:p>
      <w:pPr>
        <w:spacing w:line="500" w:lineRule="exact"/>
        <w:ind w:firstLine="555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（1）B  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（2）海和浪花一朵    示例：森林和大树一棵     星空和星辰一颗 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（3）示例：这首歌旋律优美，歌词中有浓浓的爱国情怀，而且耳熟能详，能达到更好的传播效果    查阅资料、观看节目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（4）示例：规模宏大   举世无双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中外闻名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示例：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从“单期”“六亿”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体会到人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对节目关注的力度非常大，也能从侧面体会到人们浓浓的爱国之心。</w:t>
      </w:r>
    </w:p>
    <w:p>
      <w:pPr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（6）示例：这次阅兵规模宏大，场面壮观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军人身姿挺拔，武器装备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精良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，向世界展示了我军现代化建设的辉煌成就，展示了我军维护国家利益的强大力量，特别是英姿飒爽的女兵，步伐一致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均匀、刚劲、有力，大有“巾帼不让须眉”的架势，展示了我军崭新的风貌。</w:t>
      </w:r>
    </w:p>
    <w:p>
      <w:pPr>
        <w:tabs>
          <w:tab w:val="left" w:pos="2843"/>
        </w:tabs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三、略</w:t>
      </w: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（三）答案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一、1.C    2.（1）凛 跺 雕 （2）疙瘩（3）裁 筹 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沮 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（4）嫦娥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3.宋  无边光景一时新   等闲识得东风面   万紫千红总是春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4.示例：小丽抿着嘴，弓着腰，蹑手蹑脚靠近它。靠近了，靠近了，她悄悄地将右手伸向蝴蝶，张开的两个手指一合，夹住了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蝴蝶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的翅膀。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5.（1）示例：走近太阳系   揭开宇宙之谜</w:t>
      </w:r>
    </w:p>
    <w:p>
      <w:pPr>
        <w:spacing w:line="500" w:lineRule="exact"/>
        <w:ind w:firstLine="840" w:firstLineChars="3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（2）①示例：图书  网络  影像  科学老师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望远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镜</w:t>
      </w:r>
    </w:p>
    <w:p>
      <w:pPr>
        <w:spacing w:line="500" w:lineRule="exact"/>
        <w:ind w:firstLine="1540" w:firstLineChars="5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③示例：诗文朗诵  电脑制作小报  写作训练  研究性小论文</w:t>
      </w:r>
    </w:p>
    <w:p>
      <w:pPr>
        <w:spacing w:line="500" w:lineRule="exact"/>
        <w:ind w:firstLine="840" w:firstLineChars="3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（3）杨利伟    示例：托举九天环球震惊</w:t>
      </w:r>
    </w:p>
    <w:p>
      <w:pPr>
        <w:spacing w:line="500" w:lineRule="exact"/>
        <w:ind w:left="561" w:leftChars="267"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（4）示例：科技使国家强大、振兴。“中国天眼”见证了中国精神，竖起了中国科技旗帜，指引我们热爱科技，学习科技，掌握本领。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二、1.（1）一  二  （2）增加  </w:t>
      </w:r>
    </w:p>
    <w:p>
      <w:pPr>
        <w:spacing w:line="500" w:lineRule="exact"/>
        <w:ind w:left="561" w:leftChars="267"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（3）示例：妈妈，您看这份故宫购票须知，上面写着3月是旅游淡季，人少，票价相对便宜，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而且３月份天气也变暖了，所以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咱们3月份去故宫参观合适些。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2.（1）①示例：快速读全文，找莫言读书的书名。</w:t>
      </w:r>
    </w:p>
    <w:p>
      <w:pPr>
        <w:spacing w:line="500" w:lineRule="exact"/>
        <w:ind w:firstLine="1540" w:firstLineChars="5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②示例：读短文时特别注意文章中写莫言读书痴迷的部分。</w:t>
      </w:r>
    </w:p>
    <w:p>
      <w:pPr>
        <w:spacing w:line="500" w:lineRule="exact"/>
        <w:ind w:left="981" w:leftChars="467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③示例：先关注莫言童年读书的一个故事，再重点梳理这个故事的起因、经过、结果。</w:t>
      </w:r>
    </w:p>
    <w:p>
      <w:pPr>
        <w:spacing w:line="500" w:lineRule="exact"/>
        <w:ind w:left="561" w:leftChars="267"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（2）示例：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【从作者用词的角度】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“被磁铁吸引的铁屑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悄悄地溜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伸得长长”写出了作者被书吸引的程度是多么强烈，达到了身不由己的程度。</w:t>
      </w:r>
    </w:p>
    <w:p>
      <w:pPr>
        <w:spacing w:line="500" w:lineRule="exact"/>
        <w:ind w:left="561" w:leftChars="267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【从修辞手法的角度】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这句话运用了比喻的修辞手法，生动具体形象地描写了作者读书的状态，凸显了作者对书的迷恋程度之强烈。</w:t>
      </w:r>
    </w:p>
    <w:p>
      <w:pPr>
        <w:spacing w:line="500" w:lineRule="exact"/>
        <w:ind w:left="561" w:leftChars="267"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（3）示例：阅读“闲书”塑造了莫言，也成就了莫言。童年的莫言在阅读中了解别人的故事，成年的莫言在写作中讲述自己和他人的故事。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三、略</w:t>
      </w: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（四）答案</w:t>
      </w:r>
    </w:p>
    <w:p>
      <w:pPr>
        <w:spacing w:line="500" w:lineRule="exact"/>
        <w:ind w:left="840" w:hanging="840" w:hangingChars="3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一、1.D    2.汹涌澎湃  呻吟  忧虑  皱纹</w:t>
      </w:r>
    </w:p>
    <w:p>
      <w:pPr>
        <w:spacing w:line="500" w:lineRule="exact"/>
        <w:ind w:left="841" w:leftChars="267" w:hanging="280" w:hanging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3.渝  变（多指感情或态度）     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.《桥》——老支书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《童年》——阿廖沙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《草房子》——男孩桑桑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《三国演义》——关羽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《红楼梦》——林黛玉</w:t>
      </w:r>
    </w:p>
    <w:p>
      <w:pPr>
        <w:spacing w:line="500" w:lineRule="exact"/>
        <w:ind w:firstLine="560" w:firstLineChars="200"/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5.D 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.D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7.略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8.C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9.示例：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我忐忑不安地想：“我能考多少分呢？明天就会知道成绩了吧？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如果考得不好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老师和妈妈会不会批评我呢？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……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考试前一天晚上真不应该看电视！应该好好复习的！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……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可现在想这些又有什么用呢？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……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希望我做得全对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……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唉，以后还是少看电视多读书吧！再也不要这样提心吊胆了！”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二、1.（1）示例：渔家的小屋温暖而舒适，和屋外恶劣的环境形成对比，凸显了桑娜的勤勉与能干。</w:t>
      </w:r>
    </w:p>
    <w:p>
      <w:pPr>
        <w:spacing w:line="500" w:lineRule="exact"/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（2）示例：作者在开头描写海浪、风暴，说明了渔夫在这样极其恶劣的环境下仍外出打鱼，可以凸显他们一家人生活的穷。</w:t>
      </w:r>
    </w:p>
    <w:p>
      <w:pPr>
        <w:spacing w:line="500" w:lineRule="exact"/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（3）家中的陈设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衣食起居和环境的恶劣。</w:t>
      </w:r>
    </w:p>
    <w:p>
      <w:pPr>
        <w:spacing w:line="500" w:lineRule="exact"/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（4）因为屋外波涛轰鸣，狂风怒吼，渔夫尚未归来。</w:t>
      </w:r>
    </w:p>
    <w:p>
      <w:pPr>
        <w:spacing w:line="500" w:lineRule="exact"/>
        <w:ind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2.（1）示例：三两下填完；替儿子填写表格；大着嗓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门儿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叫儿子，陪面试；替儿子打圆场，替儿子回答问题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紧张，不会回答问题。</w:t>
      </w:r>
    </w:p>
    <w:p>
      <w:pPr>
        <w:spacing w:line="500" w:lineRule="exact"/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（2）示例：① “抱怨”一词形象地写出了儿子对母亲帮助自己找工作而不满的心理。②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“嗔怪”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形象地写出了母亲责怪儿子回答不恰当，又担心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儿子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得不到面试人员的认可，很着急，想提醒儿子认真回答的心理。</w:t>
      </w:r>
    </w:p>
    <w:p>
      <w:pPr>
        <w:spacing w:line="500" w:lineRule="exact"/>
        <w:ind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</w:t>
      </w:r>
    </w:p>
    <w:p>
      <w:pPr>
        <w:spacing w:line="500" w:lineRule="exact"/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画线句：母亲接过一看，字迹很是潦草，就生气地说：“你怎么这样，不能把字写好点儿吗？”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人物语言描写，生动形象地刻画了一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时刻为儿子着想，急于帮儿子找到工作的母亲形象。</w:t>
      </w:r>
    </w:p>
    <w:p>
      <w:pPr>
        <w:spacing w:line="500" w:lineRule="exact"/>
        <w:ind w:firstLine="420" w:firstLineChars="150"/>
        <w:jc w:val="both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（4）示例：A  因为整场面试中呈现给面试人员的是母亲超强的能力，小说从一开始描述母亲替儿子填表时，工作人员对母亲的评价是“字写得不错”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到面试时，母亲对推销工作的独特见解令工作人员面露微笑，都体现了母亲才是最适合这个岗位的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00" w:lineRule="exact"/>
        <w:ind w:firstLine="420" w:firstLineChars="150"/>
        <w:jc w:val="both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（5）示例：我认为这种现象揭示了当前教育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中存在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的问题，是值得大家思考并努力制止的。文中的母亲为儿子包办了面试。生活中的母亲何尝不是这样呢？给自己的孩子背书包、洗袜子、整理书本，致使孩子们缺乏主动性和责任心。这样的溺爱实则害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孩子，也影响国家的发展。</w:t>
      </w:r>
    </w:p>
    <w:p>
      <w:pPr>
        <w:spacing w:line="500" w:lineRule="exact"/>
        <w:jc w:val="both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三、略</w:t>
      </w:r>
    </w:p>
    <w:p>
      <w:pPr>
        <w:spacing w:after="156" w:afterLines="50" w:afterAutospacing="0" w:line="360" w:lineRule="exact"/>
        <w:jc w:val="center"/>
        <w:textAlignment w:val="baseline"/>
        <w:rPr>
          <w:rFonts w:hint="eastAsia" w:ascii="方正黑体简体" w:eastAsia="方正黑体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afterAutospacing="0" w:line="360" w:lineRule="auto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六年级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语文（上）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阶段性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素养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达标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pacing w:val="-6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一、1．</w:t>
      </w:r>
      <w:r>
        <w:rPr>
          <w:rFonts w:hint="eastAsia" w:ascii="宋体" w:hAnsi="宋体" w:eastAsia="宋体" w:cs="宋体"/>
          <w:spacing w:val="-6"/>
          <w:kern w:val="0"/>
          <w:sz w:val="28"/>
          <w:szCs w:val="28"/>
        </w:rPr>
        <w:t xml:space="preserve">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hanging="420" w:hanging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2．咆哮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仇怨  </w:t>
      </w:r>
      <w:r>
        <w:rPr>
          <w:rFonts w:hint="eastAsia" w:ascii="宋体" w:hAnsi="宋体" w:eastAsia="宋体" w:cs="宋体"/>
          <w:sz w:val="28"/>
          <w:szCs w:val="28"/>
        </w:rPr>
        <w:t>澎湃 惊慌 倾听 糟糕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3．B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pacing w:val="-6"/>
          <w:kern w:val="0"/>
          <w:sz w:val="28"/>
          <w:szCs w:val="28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7" w:hanging="402" w:hanging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pacing w:val="-6"/>
          <w:kern w:val="0"/>
          <w:sz w:val="28"/>
          <w:szCs w:val="28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6．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示例：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不住地赞叹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一脸自豪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伸出大拇指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560" w:hanging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</w:rPr>
        <w:t>（1）青山郭外斜   黑云翻墨未遮山   稻花香里说丰年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示例：</w:t>
      </w:r>
      <w:r>
        <w:rPr>
          <w:rFonts w:hint="eastAsia" w:ascii="宋体" w:hAnsi="宋体" w:eastAsia="宋体" w:cs="宋体"/>
          <w:sz w:val="28"/>
          <w:szCs w:val="28"/>
        </w:rPr>
        <w:t>舍己为人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英勇献身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忠于职守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视死忽如归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hanging="1120" w:hangingChars="400"/>
        <w:textAlignment w:val="baseline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8.童年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二、1．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（1）</w:t>
      </w:r>
      <w:r>
        <w:rPr>
          <w:rFonts w:hint="eastAsia" w:ascii="宋体" w:hAnsi="宋体" w:eastAsia="宋体" w:cs="宋体"/>
          <w:sz w:val="28"/>
          <w:szCs w:val="28"/>
        </w:rPr>
        <w:t>阅兵式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宋体" w:hAnsi="宋体" w:eastAsia="宋体" w:cs="宋体"/>
          <w:spacing w:val="-6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点面结合   受阅部队经过天安门广场时那种整齐威武  各个方阵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eastAsia="zh-CN"/>
        </w:rPr>
        <w:t>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2.（1）示例：老妇人留钱给女店主   女店主鼓励丈夫乔依共渡难关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示例：</w:t>
      </w:r>
      <w:r>
        <w:rPr>
          <w:rFonts w:hint="eastAsia" w:ascii="宋体" w:hAnsi="宋体" w:eastAsia="宋体" w:cs="宋体"/>
          <w:sz w:val="28"/>
          <w:szCs w:val="28"/>
        </w:rPr>
        <w:t>先快速读全文，找到乔依冒雪为老妇人修车</w:t>
      </w:r>
      <w:r>
        <w:rPr>
          <w:rFonts w:hint="eastAsia" w:ascii="宋体" w:hAnsi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经过的相关内容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再细读这部分内容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梳理情节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通过小说情节、环境描写理解人物形象，感受小说思想。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6" w:hanging="536" w:hangingChars="200"/>
        <w:textAlignment w:val="baseline"/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（3）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句子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示例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：已是黄昏了，伴随着寒风，雪花纷纷扬扬地飘落下来。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8" w:leftChars="218" w:firstLine="804" w:firstLineChars="300"/>
        <w:textAlignment w:val="baseline"/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这条路上几乎看不见汽车，更没有人影。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8" w:leftChars="218" w:firstLine="804" w:firstLineChars="300"/>
        <w:textAlignment w:val="baseline"/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餐馆里面十分破旧，光线昏暗。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6" w:hanging="536" w:hangingChars="200"/>
        <w:textAlignment w:val="baseline"/>
        <w:rPr>
          <w:rFonts w:hint="eastAsia" w:ascii="宋体" w:hAnsi="宋体" w:eastAsia="宋体" w:cs="宋体"/>
          <w:spacing w:val="-6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 xml:space="preserve">    作用：烘托人物心境，渲染气氛；反衬主人公乔依的乐于助人、心地善良；表现女店主生活的艰难。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84" w:hanging="804" w:hangingChars="300"/>
        <w:textAlignment w:val="baseline"/>
        <w:rPr>
          <w:rFonts w:hint="eastAsia" w:ascii="宋体" w:hAnsi="宋体" w:eastAsia="宋体" w:cs="宋体"/>
          <w:spacing w:val="-6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（4）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示例：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乐于助人、心地善良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spacing w:val="-6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方法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留意人物的语言、动作、心理活动</w:t>
      </w:r>
      <w:r>
        <w:rPr>
          <w:rFonts w:hint="eastAsia" w:ascii="宋体" w:hAnsi="宋体" w:cs="宋体"/>
          <w:spacing w:val="-6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通过小说的情节理解人物形象</w:t>
      </w:r>
      <w:r>
        <w:rPr>
          <w:rFonts w:hint="eastAsia" w:ascii="宋体" w:hAnsi="宋体" w:cs="宋体"/>
          <w:spacing w:val="-6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通过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环境描写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理解人物形象</w:t>
      </w:r>
      <w:r>
        <w:rPr>
          <w:rFonts w:hint="eastAsia" w:ascii="宋体" w:hAnsi="宋体" w:cs="宋体"/>
          <w:spacing w:val="-6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84" w:hanging="804" w:hangingChars="30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（5）</w:t>
      </w:r>
      <w:r>
        <w:rPr>
          <w:rFonts w:hint="eastAsia" w:ascii="宋体" w:hAnsi="宋体" w:cs="宋体"/>
          <w:spacing w:val="-6"/>
          <w:sz w:val="28"/>
          <w:szCs w:val="28"/>
          <w:lang w:eastAsia="zh-CN"/>
        </w:rPr>
        <w:t>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atLeast"/>
        <w:ind w:right="0" w:rightChars="0"/>
        <w:jc w:val="both"/>
        <w:textAlignment w:val="baseline"/>
        <w:outlineLvl w:val="9"/>
        <w:rPr>
          <w:rFonts w:hint="default" w:ascii="方正书宋简体" w:hAnsi="方正书宋简体" w:eastAsia="方正书宋简体" w:cs="方正书宋简体"/>
          <w:color w:val="auto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（五）答案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一、1.</w:t>
      </w:r>
      <w:r>
        <w:rPr>
          <w:rFonts w:asciiTheme="minorEastAsia" w:hAnsiTheme="minorEastAsia" w:eastAsiaTheme="minorEastAsia" w:cstheme="minorEastAsia"/>
          <w:sz w:val="28"/>
          <w:szCs w:val="28"/>
        </w:rPr>
        <w:t>bāo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 w:cstheme="minorEastAsia"/>
          <w:sz w:val="28"/>
          <w:szCs w:val="28"/>
        </w:rPr>
        <w:t>lěi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xiǎn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qí   mèn   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>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uǐ   fèn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>ɡ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2.瀑布  短袖  嘴唇  缩着  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发疯</w:t>
      </w:r>
    </w:p>
    <w:p>
      <w:pPr>
        <w:spacing w:line="500" w:lineRule="exact"/>
        <w:ind w:firstLine="57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3.直 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翼翼（1）理直气壮（2）眉飞色舞（3）小心翼翼</w:t>
      </w:r>
    </w:p>
    <w:p>
      <w:pPr>
        <w:spacing w:line="500" w:lineRule="exact"/>
        <w:ind w:firstLine="57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4.（1）第1.2.4.6项后面打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（2）第1.2.4项后面打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</w:p>
    <w:p>
      <w:pPr>
        <w:spacing w:line="500" w:lineRule="exact"/>
        <w:ind w:firstLine="57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5.（1）C  （2）B</w:t>
      </w:r>
    </w:p>
    <w:p>
      <w:pPr>
        <w:spacing w:line="500" w:lineRule="exact"/>
        <w:ind w:firstLine="57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6.示例：（1）小草绿，柳条绿，田野是一天一天地变美了。桃花开，梨花开，果园是一天一天地香起来。燕子来，布谷鸟来，公园也是一天一天地变热闹了。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（2）这么大的雨，我该怎么回家呢？等雨停了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是不是天也黑了呢？那样路上会不安全的。不知道同小区的小海带伞了吗？是否能和他同撑一把伞回家呢？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（3）生气——被冤枉了的我感觉胸中有一团火焰在燃烧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。我把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拳握得紧紧的，想大声呐喊。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二、1.（1）梁容若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画线：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生物从小到大，本来是天天长的，不过夏天的长是飞快的长，跳跃的长，活生生的看得见的长。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（3）作者主要写了棚架上的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瓜藤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、竹子、高粱、苞蕾、苔藓等植物，以及小猫、小狗等动物在夏季的快速生长，突出了生物在夏天里飞快生长的状态。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示例：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秋天像慈祥的母亲，采摘着丰收的喜悦。红艳艳的苹果挨挨挤挤，说着悄悄话；紫玛瑙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的葡萄一串串地挂在架下；黄澄澄的鸭梨闪耀着迷人的色彩；饱满的石榴摇摇欲坠，把枝条都压弯了。</w:t>
      </w:r>
    </w:p>
    <w:p>
      <w:pPr>
        <w:tabs>
          <w:tab w:val="left" w:pos="895"/>
        </w:tabs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（１）ＢＤ</w:t>
      </w:r>
    </w:p>
    <w:p>
      <w:pPr>
        <w:tabs>
          <w:tab w:val="left" w:pos="895"/>
        </w:tabs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（２）不能。因为“扑打”写出了麦浪翻滚的气势；“涌”描写出了麦浪翻滚的动态情景，准确生动。</w:t>
      </w:r>
    </w:p>
    <w:p>
      <w:pPr>
        <w:tabs>
          <w:tab w:val="left" w:pos="895"/>
        </w:tabs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（３）ＡＢＣＤ</w:t>
      </w:r>
    </w:p>
    <w:p>
      <w:pPr>
        <w:tabs>
          <w:tab w:val="left" w:pos="895"/>
        </w:tabs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（４）比喻。形象生动地写出了春秋两季的色彩特点。</w:t>
      </w:r>
    </w:p>
    <w:p>
      <w:pPr>
        <w:tabs>
          <w:tab w:val="left" w:pos="895"/>
        </w:tabs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（５）示例：范成大的《四时田园杂兴（其三十一）》。昼出耘田夜绩麻，村庄儿女各当家。童孙未解供耕织，也傍桑阴学种瓜。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三、略</w:t>
      </w: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（六）答案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一、1.（1）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dà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tà  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ｊ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ìｎｇ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—ｊｉ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（3）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ｙ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íｎｇ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—ｙīｎｇ</w:t>
      </w:r>
    </w:p>
    <w:p>
      <w:pPr>
        <w:spacing w:line="500" w:lineRule="exact"/>
        <w:ind w:firstLine="57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2.晶莹  裹着  和蔼可亲  资源  慷慨  贡献  滥用</w:t>
      </w:r>
    </w:p>
    <w:p>
      <w:pPr>
        <w:spacing w:line="500" w:lineRule="exact"/>
        <w:ind w:firstLine="57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写字，描写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</w:t>
      </w:r>
    </w:p>
    <w:p>
      <w:pPr>
        <w:spacing w:line="500" w:lineRule="exact"/>
        <w:ind w:firstLine="57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4.愿望  期望  仰望  眺望  失望  奢望</w:t>
      </w:r>
    </w:p>
    <w:p>
      <w:pPr>
        <w:spacing w:line="500" w:lineRule="exact"/>
        <w:ind w:firstLine="57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5.B    6.D    7.C</w:t>
      </w:r>
    </w:p>
    <w:p>
      <w:pPr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8.（１） 野生动物的物种及数量正急剧减少。</w:t>
      </w:r>
    </w:p>
    <w:p>
      <w:pPr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（２）示例一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野生动物是人类亲密的朋友，保护它们，人人有责。</w:t>
      </w:r>
    </w:p>
    <w:p>
      <w:pPr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示例二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不要让我们的孩子只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在博物馆里才能见到今天的动物。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（３）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示例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①封山育林，退耕还林，增加植被，改善野生动物的生存环境。②建立多个自然保护区，加大资金的投入。③加大宣传力度，提高社会公众的环境保护意识。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二、1.（1）黄河  甲  乙  丙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示例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黄河，它浩浩荡荡地从天水相接的地方奔腾而来，百折不回，一往而前，似千军万马咆哮而过，又犹如千万条巨龙缠绕厮咬，气势如虹，显示着自己的磅礴力量。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2.（1）短文围绕题目主要写了刘道乾为了给子孙后代留下一片绿荫，用退休工资买树苗，借钱打井给树苗浇水，绿化了大片的碱滩，造出了一个新林场。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顶天立地：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树高大挺拔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。省吃俭用：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刘道乾和老伴在生活中节衣缩食，非常简朴、节约。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（3）刘道乾认为种树既能绿化碱滩，防风固沙，又可以活动筋骨，锻炼身体。我认为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树还能净化空气。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示例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“钻天杨”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说的又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何尝不是这位植树老人呢？像刘道乾这样默默奉献，几十年如一日地植树，改造环境的人还有很多，他们内心正直，乐观向上。  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示例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“一位植树老人的心愿”在文中是指为了给子孙后代留下一片绿荫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这是有教育意义的，启迪更多的人加入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环境保护的队伍中，使“一位植树老人的心愿”变成大家共同的心愿。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（6）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示例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老人淳朴顽强，带着强烈的使命感，克服自然条件的恶劣和生活条件的艰辛，义无反顾地一日又一日地植树造林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这种默默奉献、造福子孙后代的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精神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令人动容。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三、略</w:t>
      </w: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（七）答案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一、1.（1）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xuán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xián（2）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juàn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quàn（3）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tiǎn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tián（4）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ɡā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jiá</w:t>
      </w:r>
    </w:p>
    <w:p>
      <w:pPr>
        <w:spacing w:line="500" w:lineRule="exact"/>
        <w:ind w:firstLine="420" w:firstLineChars="150"/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莱茵  巍峨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钢琴  景象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陶醉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缕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清幽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（3）盲 纯洁</w:t>
      </w:r>
    </w:p>
    <w:p>
      <w:pPr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3.（1）C  （2）A   （3）D   （4）B   </w:t>
      </w:r>
    </w:p>
    <w:p>
      <w:pPr>
        <w:spacing w:line="500" w:lineRule="exact"/>
        <w:ind w:firstLine="420" w:firstLineChars="1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４．（１）×（２）×（３）×（４）√（５）√（６）√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5.②③④①⑤      6.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  （2）B  （3）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示例：老师，您好！这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石蕊试纸已经过期了，会影响实验效果。请您帮忙换一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，好吗？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二、1.（1）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锺子期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/死，伯牙/破琴绝弦，终身/不复鼓琴，以为/世无足复为鼓琴者。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（2）C 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（3）示例：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伯牙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在弹琴时心里想着高山，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子期说：“你弹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真好呀，像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大山一样高峻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。”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（4）示例：锺期久已没，世上无知音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——李白《月夜听卢子顺弹琴》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真正的朋友，是一个灵魂孕育在两个躯体里。——亚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士多德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（5）示例：知音难寻，所以伯牙绝弦成了千古绝唱。知音难觅，所以显得尤为珍贵。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知音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是你的坚强后盾。在你开心时，他站在角落为你高兴；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你不开心时，他会想方设法让你快乐起来；在你危难时，他会奉献给你最真挚的情谊。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2.（1）示例：1868年的夏天，在涅瓦河畔，一群艰难拉着纤绳的纤夫给列宾留下了难以磨灭的印象，于是，他用三年的时间潜心绘画，终于创作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名画——《伏尔加河上的纤夫》。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褴褛：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纤夫的衣服破烂不堪。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难以磨灭：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列宾很长时间都忘记不了纤夫拉绳的情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（3）从远到近、从景到人的顺序介绍的。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主要对纤夫的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衣着、神态、动作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进行了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描写。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画线：天哪，为什么他们这样肮脏、这样褴褛呀……流露出凝重的神情。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示例：世界上竟然还有这样艰辛生活的一群人！他们在沉重的木船前是多么的弱小呀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他们生活得很糟糕，从神情上看，对生活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已经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麻木，不抱有任何希望了。这太可怜了！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（5）示例：“他和纤夫们生活在一起、用了三年时间完成作品”最让我感动，因为列宾同情劳动人民，深入纤夫的生活，才得以创作出了名画。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（6）示例：山峦、流水、树丛、小径中有一位美丽动人的夫人。她的脸颊泛着红光，一头黑发轻松地垂落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。她的眼神是那样柔和与明亮。她那微抿的双唇、微挑的嘴角好像有话要跟你说。在那极富个性的嘴角和眼神里，悄然流露出恬静淡雅的微笑。这就是达•芬奇创作的最杰出的肖像画《蒙娜丽莎》。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三、略</w:t>
      </w: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（八）答案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一、1.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略  2.（1）伶俐 荡漾（2）瘦削 撒网（3）搁置 厨房（4）凝视 骤然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部首查字法  足部  11画  ②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.马马虎虎  张冠李戴   恍然大悟  饱经风霜   囫囵吞枣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.（1）其实地上本没有路</w:t>
      </w:r>
    </w:p>
    <w:p>
      <w:pPr>
        <w:spacing w:line="500" w:lineRule="exact"/>
        <w:ind w:firstLine="840" w:firstLineChars="3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有民魂是值得宝贵的   中国才有真进步</w:t>
      </w:r>
    </w:p>
    <w:p>
      <w:pPr>
        <w:spacing w:line="500" w:lineRule="exact"/>
        <w:ind w:firstLine="840" w:firstLineChars="3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（3）拼命硬干   为民请命   舍身求法</w:t>
      </w:r>
    </w:p>
    <w:p>
      <w:pPr>
        <w:spacing w:line="500" w:lineRule="exact"/>
        <w:ind w:firstLine="840" w:firstLineChars="300"/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（1）示例：传承中华文明，弘扬书法艺术</w:t>
      </w:r>
    </w:p>
    <w:p>
      <w:pPr>
        <w:tabs>
          <w:tab w:val="left" w:pos="2429"/>
        </w:tabs>
        <w:spacing w:line="500" w:lineRule="exact"/>
        <w:ind w:firstLine="420" w:firstLineChars="150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（2）示例：本次调查的问题是“书法成为三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至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六年级必修课，你怎么看？”    支持三到六年级开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设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书法必修课的同学占调查总人数的95.93%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，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反对三到六年级开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设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书法必修课的同学占调查总人数的3.49%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。</w:t>
      </w:r>
    </w:p>
    <w:p>
      <w:pPr>
        <w:tabs>
          <w:tab w:val="left" w:pos="2429"/>
        </w:tabs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（3）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示例一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：我选择“持之以恒”（第1幅作品），因为这幅作品中的字方圆兼施，点画劲挺，笔力凝聚。同时，“持之以恒”激励我在今后不论做什么事都要锲而不舍。</w:t>
      </w:r>
    </w:p>
    <w:p>
      <w:pPr>
        <w:tabs>
          <w:tab w:val="left" w:pos="2429"/>
        </w:tabs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示例二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：我选择“求知慎思”（第2幅作品），因为这幅作品中的字笔画横轻竖重，笔力雄强圆厚，气势庄严雄浑。同时，“求知慎思”提醒我要善于提问，多方思考，求取真知，学做真人。</w:t>
      </w:r>
    </w:p>
    <w:p>
      <w:pPr>
        <w:tabs>
          <w:tab w:val="left" w:pos="2429"/>
        </w:tabs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示例三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：我选择“厚德载物”（第3幅作品），因为这幅作品中的字点画爽利挺秀，骨力遒劲，结体严紧。同时，“厚德载物”传递出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人的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品德要像大地一样能容纳百川的思想。</w:t>
      </w:r>
    </w:p>
    <w:p>
      <w:pPr>
        <w:tabs>
          <w:tab w:val="left" w:pos="2429"/>
        </w:tabs>
        <w:spacing w:line="500" w:lineRule="exact"/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（4）示例：李会长，您好！我是六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班的张华。我们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年级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的同学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想邀请您于下周一下午班会时间到多功能教室，为同学们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书法欣赏指导讲座。不知您是否方便？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二、1.（1）深蓝的   金黄的   一望无际   碧绿的    带    捏   刺</w:t>
      </w:r>
    </w:p>
    <w:p>
      <w:pPr>
        <w:spacing w:line="500" w:lineRule="exact"/>
        <w:ind w:firstLine="1540" w:firstLineChars="5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扫   支   撒   缚   拉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（2）鲁迅  思想  革命  《呐喊》  《野草》  《朝花夕拾》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（3）月夜刺猹   雪地捕鸟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（4）示例：课文通过典型事例“雪地捕鸟、捡贝壳、看瓜刺猹、看跳鱼”，刻画了闰土机智勇敢、聪明能干、知识丰富的农村少年形象。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2.（1）滋润美艳   蓬勃奋飞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（2）想象  视   听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D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C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B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④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（4）示例：“蓬勃奋飞”的北雪抒发了作者战斗的情怀，相比南雪，鲁迅更喜欢北雪。他觉得朔雪才称得上是“雨的精魂”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而雨只有化为朔雪才是真正的幸福。鲁迅坚定了同北洋军阀的黑暗统治作斗争的决心，在黑暗中追寻革命的方向。</w:t>
      </w:r>
    </w:p>
    <w:p>
      <w:pPr>
        <w:spacing w:line="500" w:lineRule="exact"/>
        <w:ind w:firstLine="420" w:firstLineChars="15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（5）示例：一生战斗刚毅不屈，是青年先锋；满腔热血慈爱至诚，为大众导师。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三、略</w:t>
      </w:r>
    </w:p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六年级语文（上）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阶段性素养达标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答案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一、1．C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2．梦  想  揭  谜  制  缩  抱  怨  慷  慨  无  私  谱  写  沸  腾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3．B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4．巍巍乎若太山    儿童相见不相识    听取蛙声一片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5．D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6．（1）呐喊   彷徨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（2）甲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引用鲁迅先生的名言，更有教育性。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且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语言节奏感强，能让听众激动起来，在思想感情上与甲同学产生共鸣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。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（3）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示例一：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①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第①幅图上的鲁迅面露微笑，亲和力强，似乎在和侄女周晔笑谈读书、碰壁之事，更能体现先生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自信和乐观精神。   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示例二：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②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第②幅图上的鲁迅严肃、正气凛然，和我阅读《野草》时体会到先生敢于向黑暗作抗争的硬骨头精神是一致的。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二、1．（1）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示例：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草原风光图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（2）示例：“渲染”让我想象到小丘和白云相接自然，就像绿色流到云里的美好画面，体会到草原的和谐之美、自然之美。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（3）①示例：一碧千里的乐园，等你来感受内蒙古大草原的诗情画意。（答案不唯一，学生填写的宣传语能凸显草原美丽即可）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②示例：这样的草原，既使人惊叹，又叫人舒服，既愿久立四望，又想坐下低吟一首奇丽的小诗。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③示例：清晨醒来，我呼吸着清新的空气，在晴朗的天空下和伙伴们一起摇曳。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2.（1）买花脸   高兴、兴奋……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演花脸         得意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（2）① A  B   ②  C   D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（3）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画线句：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这花脸好大，好特别!通面赤红，一双墨眉，眼角雄俊地吊起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头上边突起一块绿包头，长巾贴脸垂下，脸下边是用马尾做的很长的胡须。这花脸与那些愣头愣脑、傻头傻脑、神头鬼脸的都不一样，虽然毫不凶恶，却有股子凛然不可侵犯的庄重之气，咄咄逼人。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示例：因为关公忠心耿耿、武艺高强，脸谱中的红色描绘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出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人物的赤胆忠心、义勇无俦，所以关公的脸谱设计成“大红脸”。</w:t>
      </w:r>
    </w:p>
    <w:p>
      <w:pPr>
        <w:tabs>
          <w:tab w:val="left" w:pos="2429"/>
        </w:tabs>
        <w:spacing w:line="50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（4）动作   心理  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示例：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惊喜、兴奋……</w:t>
      </w:r>
    </w:p>
    <w:p>
      <w:pPr>
        <w:numPr>
          <w:ilvl w:val="0"/>
          <w:numId w:val="0"/>
        </w:numPr>
        <w:tabs>
          <w:tab w:val="left" w:pos="2429"/>
        </w:tabs>
        <w:spacing w:line="500" w:lineRule="exact"/>
        <w:ind w:leftChars="0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）略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2429"/>
        </w:tabs>
        <w:spacing w:line="500" w:lineRule="exact"/>
        <w:ind w:leftChars="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三、略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15B7988A"/>
    <w:multiLevelType w:val="singleLevel"/>
    <w:tmpl w:val="15B7988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YWIwODljMzRjZjIyODc1M2VhNDdkZDgxZDMzMzYifQ=="/>
  </w:docVars>
  <w:rsids>
    <w:rsidRoot w:val="4DA07016"/>
    <w:rsid w:val="00003525"/>
    <w:rsid w:val="00010E1F"/>
    <w:rsid w:val="00017968"/>
    <w:rsid w:val="000333C1"/>
    <w:rsid w:val="000529DB"/>
    <w:rsid w:val="0006249A"/>
    <w:rsid w:val="0006288B"/>
    <w:rsid w:val="00071F98"/>
    <w:rsid w:val="00073203"/>
    <w:rsid w:val="00077F1B"/>
    <w:rsid w:val="00084FC6"/>
    <w:rsid w:val="000863B0"/>
    <w:rsid w:val="0009160D"/>
    <w:rsid w:val="000922E9"/>
    <w:rsid w:val="000A52E5"/>
    <w:rsid w:val="000D7A7D"/>
    <w:rsid w:val="000F6EAE"/>
    <w:rsid w:val="00113342"/>
    <w:rsid w:val="001177BA"/>
    <w:rsid w:val="0012256E"/>
    <w:rsid w:val="00124F70"/>
    <w:rsid w:val="00133888"/>
    <w:rsid w:val="00133DC0"/>
    <w:rsid w:val="00136C6C"/>
    <w:rsid w:val="00140A0C"/>
    <w:rsid w:val="0016363B"/>
    <w:rsid w:val="0016431B"/>
    <w:rsid w:val="00195AE2"/>
    <w:rsid w:val="0019623A"/>
    <w:rsid w:val="001A1017"/>
    <w:rsid w:val="001A1EFF"/>
    <w:rsid w:val="001B26D7"/>
    <w:rsid w:val="001C2684"/>
    <w:rsid w:val="001C4405"/>
    <w:rsid w:val="001C6A9E"/>
    <w:rsid w:val="001C72E8"/>
    <w:rsid w:val="001D465F"/>
    <w:rsid w:val="001E1523"/>
    <w:rsid w:val="00201848"/>
    <w:rsid w:val="0020630F"/>
    <w:rsid w:val="002166C4"/>
    <w:rsid w:val="00221F31"/>
    <w:rsid w:val="002251E9"/>
    <w:rsid w:val="0022778B"/>
    <w:rsid w:val="00227E88"/>
    <w:rsid w:val="00227F18"/>
    <w:rsid w:val="00244973"/>
    <w:rsid w:val="00253256"/>
    <w:rsid w:val="002605BB"/>
    <w:rsid w:val="00264F57"/>
    <w:rsid w:val="002717AC"/>
    <w:rsid w:val="00271C63"/>
    <w:rsid w:val="002772C3"/>
    <w:rsid w:val="00277D39"/>
    <w:rsid w:val="00287D11"/>
    <w:rsid w:val="0029415C"/>
    <w:rsid w:val="002B4478"/>
    <w:rsid w:val="002D5C52"/>
    <w:rsid w:val="002E4D57"/>
    <w:rsid w:val="002E7CDF"/>
    <w:rsid w:val="00304F0F"/>
    <w:rsid w:val="00310D51"/>
    <w:rsid w:val="00314CA9"/>
    <w:rsid w:val="00321E7C"/>
    <w:rsid w:val="0032256A"/>
    <w:rsid w:val="00341A52"/>
    <w:rsid w:val="00345318"/>
    <w:rsid w:val="00347438"/>
    <w:rsid w:val="00355897"/>
    <w:rsid w:val="00365642"/>
    <w:rsid w:val="00381B61"/>
    <w:rsid w:val="00384398"/>
    <w:rsid w:val="00396BBB"/>
    <w:rsid w:val="003B7ADA"/>
    <w:rsid w:val="003C0885"/>
    <w:rsid w:val="003C3D24"/>
    <w:rsid w:val="003E36D7"/>
    <w:rsid w:val="003F37FF"/>
    <w:rsid w:val="004211BE"/>
    <w:rsid w:val="00423125"/>
    <w:rsid w:val="00423965"/>
    <w:rsid w:val="004406F3"/>
    <w:rsid w:val="00443B18"/>
    <w:rsid w:val="0046712B"/>
    <w:rsid w:val="00474FE2"/>
    <w:rsid w:val="0047592A"/>
    <w:rsid w:val="00482E42"/>
    <w:rsid w:val="004838A1"/>
    <w:rsid w:val="004B1178"/>
    <w:rsid w:val="004C3C66"/>
    <w:rsid w:val="004D696B"/>
    <w:rsid w:val="004D7156"/>
    <w:rsid w:val="004F15CF"/>
    <w:rsid w:val="004F71DE"/>
    <w:rsid w:val="00501BF2"/>
    <w:rsid w:val="00503B3B"/>
    <w:rsid w:val="0053016E"/>
    <w:rsid w:val="00535486"/>
    <w:rsid w:val="00536C69"/>
    <w:rsid w:val="00543FE0"/>
    <w:rsid w:val="005474EF"/>
    <w:rsid w:val="00550FC2"/>
    <w:rsid w:val="00554F84"/>
    <w:rsid w:val="00567A5B"/>
    <w:rsid w:val="00581BFA"/>
    <w:rsid w:val="005833C7"/>
    <w:rsid w:val="00597F47"/>
    <w:rsid w:val="005A2E23"/>
    <w:rsid w:val="005A366B"/>
    <w:rsid w:val="005C11A8"/>
    <w:rsid w:val="005C4468"/>
    <w:rsid w:val="005C460C"/>
    <w:rsid w:val="005D0C8C"/>
    <w:rsid w:val="005D1EC9"/>
    <w:rsid w:val="005D3220"/>
    <w:rsid w:val="005E47BF"/>
    <w:rsid w:val="005F6538"/>
    <w:rsid w:val="00601D79"/>
    <w:rsid w:val="00603662"/>
    <w:rsid w:val="00616FC3"/>
    <w:rsid w:val="0063626C"/>
    <w:rsid w:val="00656EE4"/>
    <w:rsid w:val="00661165"/>
    <w:rsid w:val="00683930"/>
    <w:rsid w:val="00685B5A"/>
    <w:rsid w:val="00696C21"/>
    <w:rsid w:val="006A536E"/>
    <w:rsid w:val="006B79CD"/>
    <w:rsid w:val="006C78DA"/>
    <w:rsid w:val="006D11D3"/>
    <w:rsid w:val="006E15DB"/>
    <w:rsid w:val="006E4944"/>
    <w:rsid w:val="006F08FF"/>
    <w:rsid w:val="00710083"/>
    <w:rsid w:val="00717F00"/>
    <w:rsid w:val="00723EFB"/>
    <w:rsid w:val="00731E15"/>
    <w:rsid w:val="007453ED"/>
    <w:rsid w:val="00747153"/>
    <w:rsid w:val="00747272"/>
    <w:rsid w:val="00753D00"/>
    <w:rsid w:val="00760FCA"/>
    <w:rsid w:val="00772673"/>
    <w:rsid w:val="00786BDC"/>
    <w:rsid w:val="007A324C"/>
    <w:rsid w:val="007B7867"/>
    <w:rsid w:val="007C122A"/>
    <w:rsid w:val="007D4B27"/>
    <w:rsid w:val="007D4C5E"/>
    <w:rsid w:val="007E0205"/>
    <w:rsid w:val="007E501C"/>
    <w:rsid w:val="007F555C"/>
    <w:rsid w:val="008075F8"/>
    <w:rsid w:val="00810BBD"/>
    <w:rsid w:val="008118BD"/>
    <w:rsid w:val="008505D2"/>
    <w:rsid w:val="008579F0"/>
    <w:rsid w:val="00860885"/>
    <w:rsid w:val="00864108"/>
    <w:rsid w:val="0086505F"/>
    <w:rsid w:val="00874957"/>
    <w:rsid w:val="00881F9A"/>
    <w:rsid w:val="0088559D"/>
    <w:rsid w:val="008866CE"/>
    <w:rsid w:val="00892F41"/>
    <w:rsid w:val="00897E8D"/>
    <w:rsid w:val="008A7B92"/>
    <w:rsid w:val="008B0D90"/>
    <w:rsid w:val="008C4C7C"/>
    <w:rsid w:val="008C5473"/>
    <w:rsid w:val="008D2B15"/>
    <w:rsid w:val="008D605B"/>
    <w:rsid w:val="008E1368"/>
    <w:rsid w:val="008E4C41"/>
    <w:rsid w:val="008F5193"/>
    <w:rsid w:val="008F631E"/>
    <w:rsid w:val="00911B04"/>
    <w:rsid w:val="00916E1B"/>
    <w:rsid w:val="00917995"/>
    <w:rsid w:val="00923A6B"/>
    <w:rsid w:val="00924012"/>
    <w:rsid w:val="00942A6F"/>
    <w:rsid w:val="009A135E"/>
    <w:rsid w:val="009A488A"/>
    <w:rsid w:val="009A5721"/>
    <w:rsid w:val="009A5E49"/>
    <w:rsid w:val="009A6BE8"/>
    <w:rsid w:val="009B541D"/>
    <w:rsid w:val="009C054B"/>
    <w:rsid w:val="009C1A5C"/>
    <w:rsid w:val="009D12DC"/>
    <w:rsid w:val="009F3CE8"/>
    <w:rsid w:val="00A00B24"/>
    <w:rsid w:val="00A24115"/>
    <w:rsid w:val="00A25839"/>
    <w:rsid w:val="00A31B41"/>
    <w:rsid w:val="00A362A8"/>
    <w:rsid w:val="00A36A70"/>
    <w:rsid w:val="00A37F80"/>
    <w:rsid w:val="00A400CD"/>
    <w:rsid w:val="00A6408F"/>
    <w:rsid w:val="00A92778"/>
    <w:rsid w:val="00A93CCF"/>
    <w:rsid w:val="00AA4F25"/>
    <w:rsid w:val="00AA673D"/>
    <w:rsid w:val="00AB6DD8"/>
    <w:rsid w:val="00AB729A"/>
    <w:rsid w:val="00AC1E75"/>
    <w:rsid w:val="00AC3754"/>
    <w:rsid w:val="00AD4060"/>
    <w:rsid w:val="00B12342"/>
    <w:rsid w:val="00B266F2"/>
    <w:rsid w:val="00B26781"/>
    <w:rsid w:val="00B46CE4"/>
    <w:rsid w:val="00B52C13"/>
    <w:rsid w:val="00B53219"/>
    <w:rsid w:val="00B57207"/>
    <w:rsid w:val="00B6305A"/>
    <w:rsid w:val="00B9421B"/>
    <w:rsid w:val="00B96F36"/>
    <w:rsid w:val="00BA1154"/>
    <w:rsid w:val="00BA5AE9"/>
    <w:rsid w:val="00BB345F"/>
    <w:rsid w:val="00BB5532"/>
    <w:rsid w:val="00BC2163"/>
    <w:rsid w:val="00BC62FE"/>
    <w:rsid w:val="00BE16E1"/>
    <w:rsid w:val="00BF2CA8"/>
    <w:rsid w:val="00BF6602"/>
    <w:rsid w:val="00C03E46"/>
    <w:rsid w:val="00C044CC"/>
    <w:rsid w:val="00C11629"/>
    <w:rsid w:val="00C17EA1"/>
    <w:rsid w:val="00C443A9"/>
    <w:rsid w:val="00C50B45"/>
    <w:rsid w:val="00C50D3F"/>
    <w:rsid w:val="00C763DD"/>
    <w:rsid w:val="00C77631"/>
    <w:rsid w:val="00C830CF"/>
    <w:rsid w:val="00CB15C8"/>
    <w:rsid w:val="00CC0508"/>
    <w:rsid w:val="00CC0B23"/>
    <w:rsid w:val="00CC7461"/>
    <w:rsid w:val="00CD0AAE"/>
    <w:rsid w:val="00CD1B58"/>
    <w:rsid w:val="00CE10B6"/>
    <w:rsid w:val="00CE267B"/>
    <w:rsid w:val="00D13EE5"/>
    <w:rsid w:val="00D15135"/>
    <w:rsid w:val="00D176AE"/>
    <w:rsid w:val="00D301CA"/>
    <w:rsid w:val="00D52DDA"/>
    <w:rsid w:val="00D53C42"/>
    <w:rsid w:val="00D769EF"/>
    <w:rsid w:val="00D92B6F"/>
    <w:rsid w:val="00DA0EA4"/>
    <w:rsid w:val="00DB0285"/>
    <w:rsid w:val="00DB291D"/>
    <w:rsid w:val="00DB49B0"/>
    <w:rsid w:val="00DC5F1F"/>
    <w:rsid w:val="00DF2943"/>
    <w:rsid w:val="00DF39E7"/>
    <w:rsid w:val="00DF4BDD"/>
    <w:rsid w:val="00DF4E28"/>
    <w:rsid w:val="00DF5F32"/>
    <w:rsid w:val="00DF7BBF"/>
    <w:rsid w:val="00E0297F"/>
    <w:rsid w:val="00E06FAB"/>
    <w:rsid w:val="00E13C4A"/>
    <w:rsid w:val="00E17A0A"/>
    <w:rsid w:val="00E21213"/>
    <w:rsid w:val="00E215DF"/>
    <w:rsid w:val="00E27086"/>
    <w:rsid w:val="00E27931"/>
    <w:rsid w:val="00E4225A"/>
    <w:rsid w:val="00E463E7"/>
    <w:rsid w:val="00E6267D"/>
    <w:rsid w:val="00E91A8B"/>
    <w:rsid w:val="00E92B6C"/>
    <w:rsid w:val="00E95A47"/>
    <w:rsid w:val="00EA5695"/>
    <w:rsid w:val="00ED210E"/>
    <w:rsid w:val="00EE0836"/>
    <w:rsid w:val="00EE4CD3"/>
    <w:rsid w:val="00F01FB9"/>
    <w:rsid w:val="00F03DD4"/>
    <w:rsid w:val="00F14DF3"/>
    <w:rsid w:val="00F43AC0"/>
    <w:rsid w:val="00F51891"/>
    <w:rsid w:val="00F5324D"/>
    <w:rsid w:val="00FA6FAC"/>
    <w:rsid w:val="00FB0BEE"/>
    <w:rsid w:val="00FB5DF4"/>
    <w:rsid w:val="00FD6946"/>
    <w:rsid w:val="00FD7023"/>
    <w:rsid w:val="00FE6D11"/>
    <w:rsid w:val="0179592E"/>
    <w:rsid w:val="02A84BDF"/>
    <w:rsid w:val="03135C04"/>
    <w:rsid w:val="04E6792C"/>
    <w:rsid w:val="06122945"/>
    <w:rsid w:val="0617489B"/>
    <w:rsid w:val="061E1161"/>
    <w:rsid w:val="07492D9E"/>
    <w:rsid w:val="076F026F"/>
    <w:rsid w:val="080051AA"/>
    <w:rsid w:val="0AB83488"/>
    <w:rsid w:val="0B2014D9"/>
    <w:rsid w:val="0CAE0A64"/>
    <w:rsid w:val="0CDC0BC6"/>
    <w:rsid w:val="0DCD1FE2"/>
    <w:rsid w:val="11EC51DF"/>
    <w:rsid w:val="12B73EA9"/>
    <w:rsid w:val="184E0BAC"/>
    <w:rsid w:val="1A440217"/>
    <w:rsid w:val="1A4B04CB"/>
    <w:rsid w:val="1B016BE7"/>
    <w:rsid w:val="1B6F68BC"/>
    <w:rsid w:val="1E521EFB"/>
    <w:rsid w:val="1FA15D24"/>
    <w:rsid w:val="1FAA6ACB"/>
    <w:rsid w:val="1FBD4447"/>
    <w:rsid w:val="20380B98"/>
    <w:rsid w:val="236832BE"/>
    <w:rsid w:val="23DB12E4"/>
    <w:rsid w:val="255429B3"/>
    <w:rsid w:val="260070FB"/>
    <w:rsid w:val="26A92578"/>
    <w:rsid w:val="28667FA6"/>
    <w:rsid w:val="2A053853"/>
    <w:rsid w:val="2C710013"/>
    <w:rsid w:val="2C7C7EB3"/>
    <w:rsid w:val="2CC65326"/>
    <w:rsid w:val="2FEC5A21"/>
    <w:rsid w:val="32C06013"/>
    <w:rsid w:val="33E26D17"/>
    <w:rsid w:val="351011F6"/>
    <w:rsid w:val="35F3596B"/>
    <w:rsid w:val="36DA4A1F"/>
    <w:rsid w:val="37210533"/>
    <w:rsid w:val="37BE462D"/>
    <w:rsid w:val="387F413F"/>
    <w:rsid w:val="398B750F"/>
    <w:rsid w:val="3ACA263C"/>
    <w:rsid w:val="3AE04C60"/>
    <w:rsid w:val="3AED167D"/>
    <w:rsid w:val="3C206A3E"/>
    <w:rsid w:val="3D2333FD"/>
    <w:rsid w:val="3D6A66E7"/>
    <w:rsid w:val="3DAD6B0C"/>
    <w:rsid w:val="4331070A"/>
    <w:rsid w:val="460F45BF"/>
    <w:rsid w:val="49426029"/>
    <w:rsid w:val="4956257D"/>
    <w:rsid w:val="4BAC6B6B"/>
    <w:rsid w:val="4C42247C"/>
    <w:rsid w:val="4D37731C"/>
    <w:rsid w:val="4D392238"/>
    <w:rsid w:val="4DA07016"/>
    <w:rsid w:val="4F5B3069"/>
    <w:rsid w:val="501E1ACF"/>
    <w:rsid w:val="50250DC9"/>
    <w:rsid w:val="525B6C28"/>
    <w:rsid w:val="53AD0E4D"/>
    <w:rsid w:val="54202159"/>
    <w:rsid w:val="5A4B23D1"/>
    <w:rsid w:val="5A667D97"/>
    <w:rsid w:val="5C95798B"/>
    <w:rsid w:val="5EC06F9A"/>
    <w:rsid w:val="5F036645"/>
    <w:rsid w:val="60C714A0"/>
    <w:rsid w:val="630E602B"/>
    <w:rsid w:val="64D05D3F"/>
    <w:rsid w:val="65F401FE"/>
    <w:rsid w:val="6821710D"/>
    <w:rsid w:val="69391031"/>
    <w:rsid w:val="69622BD2"/>
    <w:rsid w:val="6A2F6DDC"/>
    <w:rsid w:val="6AE54721"/>
    <w:rsid w:val="6D733E78"/>
    <w:rsid w:val="6E1B3C02"/>
    <w:rsid w:val="6F0B02A3"/>
    <w:rsid w:val="6F7C7481"/>
    <w:rsid w:val="70C15DC7"/>
    <w:rsid w:val="711E7223"/>
    <w:rsid w:val="733B2A40"/>
    <w:rsid w:val="77464AFC"/>
    <w:rsid w:val="774F3908"/>
    <w:rsid w:val="778C0F19"/>
    <w:rsid w:val="798F5A28"/>
    <w:rsid w:val="7A211F9B"/>
    <w:rsid w:val="7B2F45B4"/>
    <w:rsid w:val="7B37148E"/>
    <w:rsid w:val="7BF83ADC"/>
    <w:rsid w:val="7CF162FB"/>
    <w:rsid w:val="7DCA01E1"/>
    <w:rsid w:val="7F4C1237"/>
    <w:rsid w:val="7FCE7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0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lock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7">
    <w:name w:val="Normal (Web)"/>
    <w:basedOn w:val="1"/>
    <w:semiHidden/>
    <w:unhideWhenUsed/>
    <w:qFormat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纯文本 Char"/>
    <w:basedOn w:val="10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批注框文本 Char"/>
    <w:basedOn w:val="10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10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页眉 Char"/>
    <w:basedOn w:val="10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12</Pages>
  <Words>6981</Words>
  <Characters>7148</Characters>
  <Lines>57</Lines>
  <Paragraphs>16</Paragraphs>
  <TotalTime>2</TotalTime>
  <ScaleCrop>false</ScaleCrop>
  <LinksUpToDate>false</LinksUpToDate>
  <CharactersWithSpaces>7687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2020-03-07T08:19:00Z</dcterms:created>
  <dc:creator>心向阳   无谓伤</dc:creator>
  <cp:lastModifiedBy>xxb</cp:lastModifiedBy>
  <dcterms:modified xsi:type="dcterms:W3CDTF">2022-08-18T01:52:18Z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361439577_btnclosed</vt:lpwstr>
  </property>
  <property fmtid="{D5CDD505-2E9C-101B-9397-08002B2CF9AE}" pid="4" name="ICV">
    <vt:lpwstr>61B0A3B999944CC299D0B97668589B2E</vt:lpwstr>
  </property>
</Properties>
</file>